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AB6848" w:rsidRDefault="00576C16" w:rsidP="003A398E">
            <w:pPr>
              <w:pStyle w:val="BodyText"/>
              <w:tabs>
                <w:tab w:val="clear" w:pos="395"/>
                <w:tab w:val="left" w:pos="357"/>
              </w:tabs>
              <w:rPr>
                <w:b/>
                <w:bCs w:val="0"/>
              </w:rPr>
            </w:pPr>
            <w:r w:rsidRPr="00AB6848">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8" o:title=""/>
                </v:shape>
                <o:OLEObject Type="Embed" ProgID="MSPhotoEd.3" ShapeID="_x0000_i1025" DrawAspect="Content" ObjectID="_1546752418" r:id="rId9"/>
              </w:object>
            </w:r>
          </w:p>
        </w:tc>
        <w:tc>
          <w:tcPr>
            <w:tcW w:w="2278" w:type="pct"/>
            <w:tcBorders>
              <w:top w:val="double" w:sz="4" w:space="0" w:color="auto"/>
              <w:left w:val="nil"/>
              <w:bottom w:val="single" w:sz="4" w:space="0" w:color="auto"/>
              <w:right w:val="nil"/>
            </w:tcBorders>
            <w:shd w:val="pct10" w:color="auto" w:fill="auto"/>
            <w:vAlign w:val="center"/>
          </w:tcPr>
          <w:p w:rsidR="00576C16" w:rsidRPr="00AB6848" w:rsidRDefault="00576C16" w:rsidP="003A398E">
            <w:pPr>
              <w:pStyle w:val="BodyText"/>
              <w:tabs>
                <w:tab w:val="clear" w:pos="395"/>
                <w:tab w:val="left" w:pos="357"/>
              </w:tabs>
              <w:jc w:val="center"/>
              <w:rPr>
                <w:b/>
                <w:bCs w:val="0"/>
              </w:rPr>
            </w:pPr>
            <w:r w:rsidRPr="00AB6848">
              <w:rPr>
                <w:b/>
                <w:bCs w:val="0"/>
                <w:i/>
                <w:iCs/>
                <w:sz w:val="24"/>
                <w:lang w:val="nl-BE"/>
              </w:rPr>
              <w:t>ORBA</w:t>
            </w:r>
            <w:r w:rsidRPr="00AB6848">
              <w:rPr>
                <w:b/>
                <w:bCs w:val="0"/>
                <w:sz w:val="24"/>
                <w:vertAlign w:val="superscript"/>
                <w:lang w:val="nl-BE"/>
              </w:rPr>
              <w:t>®</w:t>
            </w:r>
            <w:r w:rsidRPr="00AB6848">
              <w:rPr>
                <w:b/>
                <w:bCs w:val="0"/>
                <w:i/>
                <w:iCs/>
                <w:sz w:val="28"/>
                <w:lang w:val="nl-BE"/>
              </w:rPr>
              <w:t xml:space="preserve"> </w:t>
            </w:r>
            <w:r w:rsidRPr="00AB6848">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AB6848" w:rsidRDefault="00794DC6"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AB6848" w:rsidRDefault="006F56F7" w:rsidP="006F56F7">
            <w:pPr>
              <w:pStyle w:val="BodyText"/>
              <w:tabs>
                <w:tab w:val="clear" w:pos="395"/>
                <w:tab w:val="center" w:pos="4752"/>
                <w:tab w:val="right" w:pos="9972"/>
              </w:tabs>
              <w:rPr>
                <w:bCs w:val="0"/>
                <w:lang w:val="nl-BE"/>
              </w:rPr>
            </w:pPr>
            <w:r w:rsidRPr="00AB6848">
              <w:rPr>
                <w:lang w:val="nl-BE"/>
              </w:rPr>
              <w:t>00.06.04</w:t>
            </w:r>
            <w:r w:rsidR="00576C16" w:rsidRPr="00AB6848">
              <w:rPr>
                <w:lang w:val="nl-BE"/>
              </w:rPr>
              <w:t xml:space="preserve"> </w:t>
            </w:r>
            <w:r w:rsidR="00576C16" w:rsidRPr="00AB6848">
              <w:rPr>
                <w:lang w:val="nl-BE"/>
              </w:rPr>
              <w:tab/>
            </w:r>
            <w:r w:rsidRPr="00AB6848">
              <w:rPr>
                <w:lang w:val="nl-BE"/>
              </w:rPr>
              <w:t>Elektricien</w:t>
            </w:r>
            <w:r w:rsidR="00576C16" w:rsidRPr="00AB6848">
              <w:rPr>
                <w:lang w:val="nl-BE"/>
              </w:rPr>
              <w:t xml:space="preserve"> (m/v)</w:t>
            </w:r>
            <w:r w:rsidR="00576C16" w:rsidRPr="00AB6848">
              <w:rPr>
                <w:lang w:val="nl-BE"/>
              </w:rPr>
              <w:tab/>
            </w:r>
            <w:r w:rsidR="00AB6848">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1811A1">
        <w:trPr>
          <w:cantSplit/>
          <w:trHeight w:val="3156"/>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1811A1" w:rsidRPr="001811A1" w:rsidRDefault="001811A1" w:rsidP="001811A1">
            <w:pPr>
              <w:pStyle w:val="BodyText"/>
              <w:numPr>
                <w:ilvl w:val="0"/>
                <w:numId w:val="2"/>
              </w:numPr>
              <w:tabs>
                <w:tab w:val="left" w:pos="252"/>
                <w:tab w:val="left" w:pos="357"/>
              </w:tabs>
              <w:ind w:left="252" w:hanging="252"/>
              <w:rPr>
                <w:bCs w:val="0"/>
                <w:sz w:val="20"/>
                <w:lang w:val="nl-BE"/>
              </w:rPr>
            </w:pPr>
            <w:r w:rsidRPr="001811A1">
              <w:rPr>
                <w:bCs w:val="0"/>
                <w:sz w:val="20"/>
                <w:lang w:val="nl-BE"/>
              </w:rPr>
              <w:t>Zorgen voor het goed functioneren van de bestaande elektrische installaties in fabriek en kantoren en plaatsen van nieuwe installaties zodat de efficiëntie van de bekabeling wordt verhoogd, alle activiteiten normaal kunnen verlopen en het gebruikscomfort wordt verbeterd.</w:t>
            </w:r>
          </w:p>
          <w:p w:rsidR="001811A1" w:rsidRPr="001811A1" w:rsidRDefault="001811A1" w:rsidP="001811A1">
            <w:pPr>
              <w:pStyle w:val="BodyText"/>
              <w:tabs>
                <w:tab w:val="clear" w:pos="395"/>
                <w:tab w:val="left" w:pos="252"/>
                <w:tab w:val="left" w:pos="357"/>
              </w:tabs>
              <w:rPr>
                <w:bCs w:val="0"/>
                <w:sz w:val="20"/>
              </w:rPr>
            </w:pPr>
          </w:p>
          <w:p w:rsidR="00576C16" w:rsidRDefault="00576C16" w:rsidP="003A398E">
            <w:pPr>
              <w:pStyle w:val="BodyText"/>
              <w:tabs>
                <w:tab w:val="clear" w:pos="395"/>
                <w:tab w:val="left" w:pos="357"/>
              </w:tabs>
              <w:jc w:val="left"/>
              <w:rPr>
                <w:bCs w:val="0"/>
                <w:sz w:val="20"/>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1811A1" w:rsidRPr="001811A1" w:rsidRDefault="001811A1" w:rsidP="001811A1">
            <w:pPr>
              <w:pStyle w:val="BodyText"/>
              <w:numPr>
                <w:ilvl w:val="0"/>
                <w:numId w:val="2"/>
              </w:numPr>
              <w:tabs>
                <w:tab w:val="left" w:pos="252"/>
                <w:tab w:val="left" w:pos="357"/>
              </w:tabs>
              <w:ind w:left="252" w:hanging="252"/>
              <w:rPr>
                <w:bCs w:val="0"/>
                <w:sz w:val="20"/>
                <w:lang w:val="nl-BE"/>
              </w:rPr>
            </w:pPr>
            <w:r w:rsidRPr="001811A1">
              <w:rPr>
                <w:bCs w:val="0"/>
                <w:sz w:val="20"/>
                <w:lang w:val="nl-BE"/>
              </w:rPr>
              <w:t>Ingrijpen bij eenvoudige storingen in fabriek en kantoren.</w:t>
            </w:r>
          </w:p>
          <w:p w:rsidR="001811A1" w:rsidRPr="001811A1" w:rsidRDefault="001811A1" w:rsidP="001811A1">
            <w:pPr>
              <w:pStyle w:val="BodyText"/>
              <w:numPr>
                <w:ilvl w:val="0"/>
                <w:numId w:val="2"/>
              </w:numPr>
              <w:tabs>
                <w:tab w:val="left" w:pos="252"/>
                <w:tab w:val="left" w:pos="357"/>
              </w:tabs>
              <w:ind w:left="252" w:hanging="252"/>
              <w:rPr>
                <w:bCs w:val="0"/>
                <w:sz w:val="20"/>
                <w:lang w:val="nl-BE"/>
              </w:rPr>
            </w:pPr>
            <w:r w:rsidRPr="001811A1">
              <w:rPr>
                <w:bCs w:val="0"/>
                <w:sz w:val="20"/>
                <w:lang w:val="nl-BE"/>
              </w:rPr>
              <w:t>Uitvoeren van preventief onderhoud.</w:t>
            </w:r>
          </w:p>
          <w:p w:rsidR="00576C16" w:rsidRPr="001811A1" w:rsidRDefault="001811A1" w:rsidP="001811A1">
            <w:pPr>
              <w:pStyle w:val="BodyText"/>
              <w:numPr>
                <w:ilvl w:val="0"/>
                <w:numId w:val="2"/>
              </w:numPr>
              <w:tabs>
                <w:tab w:val="left" w:pos="252"/>
                <w:tab w:val="left" w:pos="357"/>
              </w:tabs>
              <w:ind w:left="252" w:hanging="252"/>
              <w:rPr>
                <w:bCs w:val="0"/>
                <w:sz w:val="20"/>
                <w:lang w:val="nl-BE"/>
              </w:rPr>
            </w:pPr>
            <w:r w:rsidRPr="001811A1">
              <w:rPr>
                <w:bCs w:val="0"/>
                <w:sz w:val="20"/>
                <w:lang w:val="nl-BE"/>
              </w:rPr>
              <w:t>Helpen bij de pla</w:t>
            </w:r>
            <w:r>
              <w:rPr>
                <w:bCs w:val="0"/>
                <w:sz w:val="20"/>
                <w:lang w:val="nl-BE"/>
              </w:rPr>
              <w:t>atsing van nieuwe installaties.</w:t>
            </w: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Afdeling</w:t>
            </w:r>
            <w:r>
              <w:rPr>
                <w:bCs w:val="0"/>
                <w:sz w:val="20"/>
                <w:lang w:val="nl-BE"/>
              </w:rPr>
              <w:t>:</w:t>
            </w:r>
            <w:r>
              <w:rPr>
                <w:bCs w:val="0"/>
                <w:sz w:val="20"/>
                <w:lang w:val="nl-BE"/>
              </w:rPr>
              <w:tab/>
            </w:r>
            <w:r w:rsidR="001811A1">
              <w:rPr>
                <w:bCs w:val="0"/>
                <w:sz w:val="20"/>
                <w:lang w:val="nl-BE"/>
              </w:rPr>
              <w:t xml:space="preserve">Techniek. </w:t>
            </w:r>
          </w:p>
          <w:p w:rsidR="00672C96" w:rsidRDefault="00672C96" w:rsidP="003A398E">
            <w:pPr>
              <w:pStyle w:val="BodyText"/>
              <w:tabs>
                <w:tab w:val="clear" w:pos="395"/>
                <w:tab w:val="left" w:pos="252"/>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sz w:val="20"/>
              </w:rPr>
            </w:pPr>
            <w:r>
              <w:rPr>
                <w:bCs w:val="0"/>
                <w:sz w:val="20"/>
                <w:u w:val="single"/>
                <w:lang w:val="nl-BE"/>
              </w:rPr>
              <w:t>Rapporteert aan</w:t>
            </w:r>
            <w:r>
              <w:rPr>
                <w:bCs w:val="0"/>
                <w:sz w:val="20"/>
                <w:lang w:val="nl-BE"/>
              </w:rPr>
              <w:t>:</w:t>
            </w:r>
            <w:r>
              <w:rPr>
                <w:bCs w:val="0"/>
                <w:sz w:val="20"/>
                <w:lang w:val="nl-BE"/>
              </w:rPr>
              <w:tab/>
            </w:r>
            <w:r w:rsidR="001811A1">
              <w:rPr>
                <w:sz w:val="20"/>
              </w:rPr>
              <w:t>Veran</w:t>
            </w:r>
            <w:r w:rsidR="001E46D7">
              <w:rPr>
                <w:sz w:val="20"/>
              </w:rPr>
              <w:t>twoorde</w:t>
            </w:r>
            <w:r w:rsidR="00091DF2">
              <w:rPr>
                <w:sz w:val="20"/>
              </w:rPr>
              <w:t>lijke Technische Dienst, onder w</w:t>
            </w:r>
            <w:r w:rsidR="001E46D7">
              <w:rPr>
                <w:sz w:val="20"/>
              </w:rPr>
              <w:t xml:space="preserve">ie ressorteren: </w:t>
            </w:r>
            <w:r w:rsidR="001811A1">
              <w:rPr>
                <w:sz w:val="20"/>
              </w:rPr>
              <w:t xml:space="preserve">techniekers, mechaniekers, productie-techniekers, </w:t>
            </w:r>
            <w:proofErr w:type="spellStart"/>
            <w:r w:rsidR="001811A1">
              <w:rPr>
                <w:sz w:val="20"/>
              </w:rPr>
              <w:t>automatiseringsmechaniekers</w:t>
            </w:r>
            <w:proofErr w:type="spellEnd"/>
            <w:r w:rsidR="001811A1">
              <w:rPr>
                <w:sz w:val="20"/>
              </w:rPr>
              <w:t xml:space="preserve"> en operatoren energie en </w:t>
            </w:r>
            <w:proofErr w:type="spellStart"/>
            <w:r w:rsidR="001811A1">
              <w:rPr>
                <w:sz w:val="20"/>
              </w:rPr>
              <w:t>utilities</w:t>
            </w:r>
            <w:proofErr w:type="spellEnd"/>
            <w:r w:rsidR="001811A1">
              <w:rPr>
                <w:sz w:val="20"/>
              </w:rPr>
              <w:t>.</w:t>
            </w:r>
          </w:p>
          <w:p w:rsidR="00672C96" w:rsidRDefault="00672C96" w:rsidP="003A398E">
            <w:pPr>
              <w:pStyle w:val="BodyText"/>
              <w:tabs>
                <w:tab w:val="clear" w:pos="395"/>
                <w:tab w:val="left" w:pos="252"/>
                <w:tab w:val="left" w:pos="2232"/>
              </w:tabs>
              <w:ind w:left="2232" w:hanging="2232"/>
              <w:rPr>
                <w:bCs w:val="0"/>
                <w:sz w:val="20"/>
                <w:lang w:val="nl-BE"/>
              </w:rPr>
            </w:pPr>
          </w:p>
          <w:p w:rsidR="00672C96" w:rsidRDefault="001811A1" w:rsidP="00672C96">
            <w:pPr>
              <w:pStyle w:val="BodyText"/>
              <w:tabs>
                <w:tab w:val="clear" w:pos="395"/>
                <w:tab w:val="left" w:pos="2232"/>
              </w:tabs>
              <w:ind w:left="2232" w:hanging="2232"/>
              <w:rPr>
                <w:bCs w:val="0"/>
                <w:sz w:val="20"/>
                <w:lang w:val="nl-BE"/>
              </w:rPr>
            </w:pPr>
            <w:r>
              <w:rPr>
                <w:bCs w:val="0"/>
                <w:sz w:val="20"/>
                <w:lang w:val="nl-BE"/>
              </w:rPr>
              <w:tab/>
            </w:r>
          </w:p>
          <w:p w:rsidR="00576C16" w:rsidRDefault="00576C16" w:rsidP="001811A1">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1811A1">
              <w:rPr>
                <w:bCs w:val="0"/>
                <w:sz w:val="20"/>
                <w:lang w:val="nl-BE"/>
              </w:rPr>
              <w:t xml:space="preserve">N.v.t. </w:t>
            </w:r>
          </w:p>
          <w:p w:rsidR="00672C96" w:rsidRDefault="00672C96" w:rsidP="001811A1">
            <w:pPr>
              <w:pStyle w:val="BodyText"/>
              <w:tabs>
                <w:tab w:val="clear" w:pos="395"/>
                <w:tab w:val="left" w:pos="252"/>
                <w:tab w:val="left" w:pos="357"/>
                <w:tab w:val="left" w:pos="2232"/>
              </w:tabs>
              <w:ind w:left="2232" w:hanging="2232"/>
              <w:rPr>
                <w:bCs w:val="0"/>
                <w:sz w:val="20"/>
                <w:lang w:val="nl-BE"/>
              </w:rPr>
            </w:pPr>
          </w:p>
          <w:p w:rsidR="00672C96" w:rsidRPr="001811A1" w:rsidRDefault="00672C96" w:rsidP="001811A1">
            <w:pPr>
              <w:pStyle w:val="BodyText"/>
              <w:tabs>
                <w:tab w:val="clear" w:pos="395"/>
                <w:tab w:val="left" w:pos="252"/>
                <w:tab w:val="left" w:pos="357"/>
                <w:tab w:val="left" w:pos="2232"/>
              </w:tabs>
              <w:ind w:left="2232" w:hanging="2232"/>
              <w:rPr>
                <w:bCs w:val="0"/>
                <w:sz w:val="20"/>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1811A1" w:rsidRPr="00B60B27" w:rsidRDefault="001811A1" w:rsidP="001811A1">
            <w:pPr>
              <w:pStyle w:val="BodyText"/>
              <w:numPr>
                <w:ilvl w:val="0"/>
                <w:numId w:val="2"/>
              </w:numPr>
              <w:tabs>
                <w:tab w:val="left" w:pos="252"/>
                <w:tab w:val="left" w:pos="357"/>
              </w:tabs>
              <w:ind w:left="252" w:hanging="252"/>
              <w:rPr>
                <w:bCs w:val="0"/>
                <w:sz w:val="20"/>
                <w:szCs w:val="20"/>
                <w:lang w:val="nl-BE"/>
              </w:rPr>
            </w:pPr>
            <w:r w:rsidRPr="00B60B27">
              <w:rPr>
                <w:bCs w:val="0"/>
                <w:sz w:val="20"/>
                <w:szCs w:val="20"/>
                <w:lang w:val="nl-BE"/>
              </w:rPr>
              <w:t xml:space="preserve">Grondige kennis van </w:t>
            </w:r>
            <w:r w:rsidR="00672C96" w:rsidRPr="00B60B27">
              <w:rPr>
                <w:bCs w:val="0"/>
                <w:sz w:val="20"/>
                <w:szCs w:val="20"/>
                <w:lang w:val="nl-BE"/>
              </w:rPr>
              <w:t>elektriciteit</w:t>
            </w:r>
            <w:r w:rsidRPr="00B60B27">
              <w:rPr>
                <w:bCs w:val="0"/>
                <w:sz w:val="20"/>
                <w:szCs w:val="20"/>
                <w:lang w:val="nl-BE"/>
              </w:rPr>
              <w:t xml:space="preserve">. </w:t>
            </w:r>
            <w:r w:rsidR="00672C96" w:rsidRPr="00B60B27">
              <w:rPr>
                <w:bCs w:val="0"/>
                <w:sz w:val="20"/>
                <w:szCs w:val="20"/>
                <w:lang w:val="nl-BE"/>
              </w:rPr>
              <w:t xml:space="preserve">Basiskennis PLC. </w:t>
            </w:r>
          </w:p>
          <w:p w:rsidR="001811A1" w:rsidRPr="00B60B27" w:rsidRDefault="001811A1" w:rsidP="001811A1">
            <w:pPr>
              <w:pStyle w:val="BodyText"/>
              <w:numPr>
                <w:ilvl w:val="0"/>
                <w:numId w:val="2"/>
              </w:numPr>
              <w:tabs>
                <w:tab w:val="left" w:pos="252"/>
                <w:tab w:val="left" w:pos="357"/>
              </w:tabs>
              <w:ind w:left="252" w:hanging="252"/>
              <w:rPr>
                <w:bCs w:val="0"/>
                <w:sz w:val="20"/>
                <w:szCs w:val="20"/>
                <w:lang w:val="nl-BE"/>
              </w:rPr>
            </w:pPr>
            <w:r w:rsidRPr="00B60B27">
              <w:rPr>
                <w:bCs w:val="0"/>
                <w:sz w:val="20"/>
                <w:szCs w:val="20"/>
                <w:lang w:val="nl-BE"/>
              </w:rPr>
              <w:t xml:space="preserve">Toegepaste kennis m.b.t. de technische werking van installaties/machines. </w:t>
            </w:r>
          </w:p>
          <w:p w:rsidR="001811A1" w:rsidRPr="00B60B27" w:rsidRDefault="00091DF2" w:rsidP="001811A1">
            <w:pPr>
              <w:pStyle w:val="BodyText"/>
              <w:numPr>
                <w:ilvl w:val="0"/>
                <w:numId w:val="2"/>
              </w:numPr>
              <w:tabs>
                <w:tab w:val="left" w:pos="252"/>
                <w:tab w:val="left" w:pos="357"/>
              </w:tabs>
              <w:ind w:left="252" w:hanging="252"/>
              <w:rPr>
                <w:bCs w:val="0"/>
                <w:sz w:val="20"/>
                <w:szCs w:val="20"/>
                <w:lang w:val="nl-BE"/>
              </w:rPr>
            </w:pPr>
            <w:r w:rsidRPr="00B60B27">
              <w:rPr>
                <w:bCs w:val="0"/>
                <w:sz w:val="20"/>
                <w:szCs w:val="20"/>
                <w:lang w:val="nl-BE"/>
              </w:rPr>
              <w:t>Toepaste kennis</w:t>
            </w:r>
            <w:r w:rsidR="001811A1" w:rsidRPr="00B60B27">
              <w:rPr>
                <w:bCs w:val="0"/>
                <w:sz w:val="20"/>
                <w:szCs w:val="20"/>
                <w:lang w:val="nl-BE"/>
              </w:rPr>
              <w:t xml:space="preserve"> van regels en procedures m.b.t. (voedsel)veiligheid, kwaliteit, hygiëne en milieu.</w:t>
            </w:r>
          </w:p>
          <w:p w:rsidR="001811A1" w:rsidRPr="00B60B27" w:rsidRDefault="00091DF2" w:rsidP="00672C96">
            <w:pPr>
              <w:pStyle w:val="BodyText"/>
              <w:numPr>
                <w:ilvl w:val="0"/>
                <w:numId w:val="2"/>
              </w:numPr>
              <w:tabs>
                <w:tab w:val="left" w:pos="252"/>
                <w:tab w:val="left" w:pos="357"/>
              </w:tabs>
              <w:ind w:left="252" w:hanging="252"/>
              <w:rPr>
                <w:bCs w:val="0"/>
                <w:sz w:val="20"/>
                <w:szCs w:val="20"/>
                <w:lang w:val="nl-BE"/>
              </w:rPr>
            </w:pPr>
            <w:r w:rsidRPr="00B60B27">
              <w:rPr>
                <w:bCs w:val="0"/>
                <w:sz w:val="20"/>
                <w:szCs w:val="20"/>
                <w:lang w:val="nl-BE"/>
              </w:rPr>
              <w:t>Toegepaste kennis</w:t>
            </w:r>
            <w:r w:rsidR="001811A1" w:rsidRPr="00B60B27">
              <w:rPr>
                <w:bCs w:val="0"/>
                <w:sz w:val="20"/>
                <w:szCs w:val="20"/>
                <w:lang w:val="nl-BE"/>
              </w:rPr>
              <w:t xml:space="preserve"> </w:t>
            </w:r>
            <w:r w:rsidRPr="00B60B27">
              <w:rPr>
                <w:bCs w:val="0"/>
                <w:sz w:val="20"/>
                <w:szCs w:val="20"/>
                <w:lang w:val="nl-BE"/>
              </w:rPr>
              <w:t xml:space="preserve">van bedrijfsspecifieke software. </w:t>
            </w:r>
          </w:p>
          <w:p w:rsidR="00672C96" w:rsidRPr="00B60B27" w:rsidRDefault="00672C96" w:rsidP="00672C96">
            <w:pPr>
              <w:pStyle w:val="BodyText"/>
              <w:numPr>
                <w:ilvl w:val="0"/>
                <w:numId w:val="2"/>
              </w:numPr>
              <w:tabs>
                <w:tab w:val="left" w:pos="252"/>
                <w:tab w:val="left" w:pos="357"/>
              </w:tabs>
              <w:ind w:left="252" w:hanging="252"/>
              <w:rPr>
                <w:bCs w:val="0"/>
                <w:sz w:val="20"/>
                <w:szCs w:val="20"/>
                <w:lang w:val="nl-BE"/>
              </w:rPr>
            </w:pPr>
            <w:r w:rsidRPr="00B60B27">
              <w:rPr>
                <w:bCs w:val="0"/>
                <w:sz w:val="20"/>
                <w:szCs w:val="20"/>
                <w:lang w:val="nl-BE"/>
              </w:rPr>
              <w:t xml:space="preserve">Basiskennis m.b.t. productieprocessen. </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466321" w:rsidRDefault="00466321" w:rsidP="00466321">
            <w:pPr>
              <w:pStyle w:val="BodyText"/>
              <w:numPr>
                <w:ilvl w:val="0"/>
                <w:numId w:val="2"/>
              </w:numPr>
              <w:tabs>
                <w:tab w:val="left" w:pos="252"/>
                <w:tab w:val="left" w:pos="357"/>
              </w:tabs>
              <w:ind w:left="252" w:hanging="252"/>
              <w:rPr>
                <w:bCs w:val="0"/>
                <w:sz w:val="20"/>
                <w:lang w:val="nl-BE"/>
              </w:rPr>
            </w:pPr>
            <w:r w:rsidRPr="00414713">
              <w:rPr>
                <w:bCs w:val="0"/>
                <w:sz w:val="20"/>
                <w:lang w:val="nl-BE"/>
              </w:rPr>
              <w:t xml:space="preserve">Monteren, demonteren en afregelen van machines. </w:t>
            </w:r>
          </w:p>
          <w:p w:rsidR="00466321" w:rsidRDefault="00466321" w:rsidP="00466321">
            <w:pPr>
              <w:pStyle w:val="BodyText"/>
              <w:numPr>
                <w:ilvl w:val="0"/>
                <w:numId w:val="2"/>
              </w:numPr>
              <w:tabs>
                <w:tab w:val="left" w:pos="252"/>
                <w:tab w:val="left" w:pos="357"/>
              </w:tabs>
              <w:ind w:left="252" w:hanging="252"/>
              <w:rPr>
                <w:bCs w:val="0"/>
                <w:sz w:val="20"/>
                <w:lang w:val="nl-BE"/>
              </w:rPr>
            </w:pPr>
            <w:r w:rsidRPr="00414713">
              <w:rPr>
                <w:bCs w:val="0"/>
                <w:sz w:val="20"/>
                <w:lang w:val="nl-BE"/>
              </w:rPr>
              <w:t>Werken met handger</w:t>
            </w:r>
            <w:r>
              <w:rPr>
                <w:bCs w:val="0"/>
                <w:sz w:val="20"/>
                <w:lang w:val="nl-BE"/>
              </w:rPr>
              <w:t xml:space="preserve">eedschap en </w:t>
            </w:r>
            <w:r w:rsidRPr="001811A1">
              <w:rPr>
                <w:bCs w:val="0"/>
                <w:sz w:val="20"/>
                <w:lang w:val="nl-BE"/>
              </w:rPr>
              <w:t xml:space="preserve">elektrisch materiaal. </w:t>
            </w:r>
          </w:p>
          <w:p w:rsidR="00466321" w:rsidRPr="00B60B27" w:rsidRDefault="00466321" w:rsidP="00466321">
            <w:pPr>
              <w:pStyle w:val="BodyText"/>
              <w:numPr>
                <w:ilvl w:val="0"/>
                <w:numId w:val="2"/>
              </w:numPr>
              <w:tabs>
                <w:tab w:val="left" w:pos="252"/>
                <w:tab w:val="left" w:pos="357"/>
              </w:tabs>
              <w:ind w:left="252" w:hanging="252"/>
              <w:rPr>
                <w:bCs w:val="0"/>
                <w:sz w:val="20"/>
                <w:lang w:val="nl-BE"/>
              </w:rPr>
            </w:pPr>
            <w:r w:rsidRPr="001811A1">
              <w:rPr>
                <w:bCs w:val="0"/>
                <w:sz w:val="20"/>
                <w:lang w:val="nl-BE"/>
              </w:rPr>
              <w:t>Gebruik</w:t>
            </w:r>
            <w:r>
              <w:rPr>
                <w:bCs w:val="0"/>
                <w:sz w:val="20"/>
                <w:lang w:val="nl-BE"/>
              </w:rPr>
              <w:t>en</w:t>
            </w:r>
            <w:r w:rsidRPr="001811A1">
              <w:rPr>
                <w:bCs w:val="0"/>
                <w:sz w:val="20"/>
                <w:lang w:val="nl-BE"/>
              </w:rPr>
              <w:t xml:space="preserve"> </w:t>
            </w:r>
            <w:r>
              <w:rPr>
                <w:bCs w:val="0"/>
                <w:sz w:val="20"/>
                <w:lang w:val="nl-BE"/>
              </w:rPr>
              <w:t xml:space="preserve">van </w:t>
            </w:r>
            <w:r w:rsidRPr="00B60B27">
              <w:rPr>
                <w:bCs w:val="0"/>
                <w:sz w:val="20"/>
                <w:lang w:val="nl-BE"/>
              </w:rPr>
              <w:t xml:space="preserve">een PC en randapparatuur. </w:t>
            </w:r>
          </w:p>
          <w:p w:rsidR="001811A1" w:rsidRPr="00B60B27" w:rsidRDefault="001811A1" w:rsidP="001811A1">
            <w:pPr>
              <w:pStyle w:val="BodyText"/>
              <w:numPr>
                <w:ilvl w:val="0"/>
                <w:numId w:val="2"/>
              </w:numPr>
              <w:tabs>
                <w:tab w:val="left" w:pos="252"/>
                <w:tab w:val="left" w:pos="357"/>
              </w:tabs>
              <w:ind w:left="252" w:hanging="252"/>
              <w:rPr>
                <w:bCs w:val="0"/>
                <w:sz w:val="20"/>
                <w:lang w:val="nl-BE"/>
              </w:rPr>
            </w:pPr>
            <w:r w:rsidRPr="00B60B27">
              <w:rPr>
                <w:bCs w:val="0"/>
                <w:sz w:val="20"/>
                <w:lang w:val="nl-BE"/>
              </w:rPr>
              <w:t>Aandacht hebben voor veiligheid en geldende normen tijdens de herstellingen. Stipt en nauwkeurig zijn bij herstellingen.</w:t>
            </w:r>
          </w:p>
          <w:p w:rsidR="001811A1" w:rsidRDefault="001811A1" w:rsidP="001811A1">
            <w:pPr>
              <w:pStyle w:val="BodyText"/>
              <w:tabs>
                <w:tab w:val="clear" w:pos="395"/>
                <w:tab w:val="left" w:pos="252"/>
                <w:tab w:val="left" w:pos="357"/>
              </w:tabs>
              <w:rPr>
                <w:bCs w:val="0"/>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1811A1" w:rsidRPr="00B60B27" w:rsidRDefault="001811A1" w:rsidP="001811A1">
            <w:pPr>
              <w:pStyle w:val="BodyText"/>
              <w:numPr>
                <w:ilvl w:val="0"/>
                <w:numId w:val="2"/>
              </w:numPr>
              <w:tabs>
                <w:tab w:val="left" w:pos="252"/>
                <w:tab w:val="left" w:pos="357"/>
              </w:tabs>
              <w:ind w:left="252" w:hanging="252"/>
              <w:rPr>
                <w:bCs w:val="0"/>
                <w:sz w:val="20"/>
                <w:szCs w:val="20"/>
                <w:lang w:val="nl-BE"/>
              </w:rPr>
            </w:pPr>
            <w:r w:rsidRPr="00E14112">
              <w:rPr>
                <w:bCs w:val="0"/>
                <w:sz w:val="20"/>
                <w:szCs w:val="20"/>
                <w:lang w:val="nl-BE"/>
              </w:rPr>
              <w:t xml:space="preserve">Intern: Overleggen met de lijnverantwoordelijke bij storingen of problemen. Overleggen met de mechaniekers </w:t>
            </w:r>
            <w:r w:rsidRPr="00B60B27">
              <w:rPr>
                <w:bCs w:val="0"/>
                <w:sz w:val="20"/>
                <w:szCs w:val="20"/>
                <w:lang w:val="nl-BE"/>
              </w:rPr>
              <w:t xml:space="preserve">tijdens storingen of noodzakelijk onderhoud. Overleggen met collega's over technische aspecten. </w:t>
            </w:r>
            <w:r w:rsidR="00A5779F" w:rsidRPr="00B60B27">
              <w:rPr>
                <w:sz w:val="20"/>
                <w:szCs w:val="20"/>
              </w:rPr>
              <w:t xml:space="preserve">Verstrekken van technische informatie m.b.t. de werking van nieuwe installaties aan operatoren. </w:t>
            </w:r>
            <w:r w:rsidRPr="00B60B27">
              <w:rPr>
                <w:bCs w:val="0"/>
                <w:sz w:val="20"/>
                <w:szCs w:val="20"/>
                <w:lang w:val="nl-BE"/>
              </w:rPr>
              <w:t xml:space="preserve">Afstemmen met magazijnmedewerkers omtrent de beschikbaarheid van onderdelen en materialen. </w:t>
            </w:r>
            <w:r w:rsidR="00E14112" w:rsidRPr="00B60B27">
              <w:rPr>
                <w:sz w:val="20"/>
                <w:szCs w:val="20"/>
                <w:lang w:val="nl-BE"/>
              </w:rPr>
              <w:t xml:space="preserve">Vervullen van administratieve formaliteiten. </w:t>
            </w:r>
          </w:p>
          <w:p w:rsidR="001811A1" w:rsidRPr="00B60B27" w:rsidRDefault="001811A1" w:rsidP="00E14112">
            <w:pPr>
              <w:pStyle w:val="BodyText"/>
              <w:numPr>
                <w:ilvl w:val="0"/>
                <w:numId w:val="2"/>
              </w:numPr>
              <w:tabs>
                <w:tab w:val="left" w:pos="252"/>
                <w:tab w:val="left" w:pos="357"/>
              </w:tabs>
              <w:ind w:left="252" w:hanging="252"/>
              <w:rPr>
                <w:sz w:val="20"/>
                <w:szCs w:val="20"/>
                <w:lang w:val="nl-BE"/>
              </w:rPr>
            </w:pPr>
            <w:r w:rsidRPr="00B60B27">
              <w:rPr>
                <w:bCs w:val="0"/>
                <w:sz w:val="20"/>
                <w:szCs w:val="20"/>
                <w:lang w:val="nl-BE"/>
              </w:rPr>
              <w:t>Extern</w:t>
            </w:r>
            <w:r w:rsidRPr="00B60B27">
              <w:rPr>
                <w:sz w:val="20"/>
                <w:szCs w:val="20"/>
              </w:rPr>
              <w:t xml:space="preserve">: Overleggen met externe bedrijven tijdens de </w:t>
            </w:r>
            <w:r w:rsidR="00E14112" w:rsidRPr="00B60B27">
              <w:rPr>
                <w:sz w:val="20"/>
                <w:szCs w:val="20"/>
              </w:rPr>
              <w:t>plaatsing</w:t>
            </w:r>
            <w:r w:rsidRPr="00B60B27">
              <w:rPr>
                <w:sz w:val="20"/>
                <w:szCs w:val="20"/>
              </w:rPr>
              <w:t xml:space="preserve"> van </w:t>
            </w:r>
            <w:r w:rsidR="00E14112" w:rsidRPr="00B60B27">
              <w:rPr>
                <w:sz w:val="20"/>
                <w:szCs w:val="20"/>
              </w:rPr>
              <w:t>een nieuwe</w:t>
            </w:r>
            <w:r w:rsidRPr="00B60B27">
              <w:rPr>
                <w:sz w:val="20"/>
                <w:szCs w:val="20"/>
              </w:rPr>
              <w:t xml:space="preserve"> </w:t>
            </w:r>
            <w:r w:rsidR="00E14112" w:rsidRPr="00B60B27">
              <w:rPr>
                <w:sz w:val="20"/>
                <w:szCs w:val="20"/>
              </w:rPr>
              <w:t>installatie</w:t>
            </w:r>
            <w:r w:rsidRPr="00B60B27">
              <w:rPr>
                <w:sz w:val="20"/>
                <w:szCs w:val="20"/>
              </w:rPr>
              <w:t xml:space="preserve">. </w:t>
            </w:r>
            <w:r w:rsidR="00E14112" w:rsidRPr="00B60B27">
              <w:rPr>
                <w:sz w:val="20"/>
                <w:szCs w:val="20"/>
              </w:rPr>
              <w:t>I</w:t>
            </w:r>
            <w:proofErr w:type="spellStart"/>
            <w:r w:rsidR="00E14112" w:rsidRPr="00B60B27">
              <w:rPr>
                <w:sz w:val="20"/>
                <w:szCs w:val="20"/>
                <w:lang w:val="nl-BE"/>
              </w:rPr>
              <w:t>nformeren</w:t>
            </w:r>
            <w:proofErr w:type="spellEnd"/>
            <w:r w:rsidR="00E14112" w:rsidRPr="00B60B27">
              <w:rPr>
                <w:sz w:val="20"/>
                <w:szCs w:val="20"/>
                <w:lang w:val="nl-BE"/>
              </w:rPr>
              <w:t xml:space="preserve"> van externe installateurs over bedrijfseigen veiligheidsvoorschriften, de werking van machines en hun onderlinge samenhang (interface, specifieke signalen, …). </w:t>
            </w:r>
          </w:p>
          <w:p w:rsidR="00E14112" w:rsidRPr="00E14112" w:rsidRDefault="00E14112" w:rsidP="00E14112">
            <w:pPr>
              <w:pStyle w:val="BodyText"/>
              <w:tabs>
                <w:tab w:val="left" w:pos="252"/>
                <w:tab w:val="left" w:pos="357"/>
              </w:tabs>
              <w:ind w:left="252"/>
              <w:rPr>
                <w:sz w:val="20"/>
                <w:szCs w:val="20"/>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1811A1">
        <w:trPr>
          <w:trHeight w:val="9514"/>
        </w:trPr>
        <w:tc>
          <w:tcPr>
            <w:tcW w:w="5000" w:type="pct"/>
            <w:tcBorders>
              <w:top w:val="nil"/>
              <w:bottom w:val="nil"/>
            </w:tcBorders>
          </w:tcPr>
          <w:p w:rsidR="00576C16" w:rsidRDefault="00576C16" w:rsidP="003A398E">
            <w:pPr>
              <w:jc w:val="center"/>
              <w:rPr>
                <w:rFonts w:cs="Arial"/>
                <w:b/>
                <w:i/>
                <w:sz w:val="18"/>
                <w:szCs w:val="18"/>
              </w:rPr>
            </w:pPr>
          </w:p>
          <w:p w:rsidR="00576C16" w:rsidRDefault="00576C16" w:rsidP="003A398E">
            <w:pPr>
              <w:jc w:val="both"/>
              <w:rPr>
                <w:rFonts w:cs="Arial"/>
              </w:rPr>
            </w:pPr>
          </w:p>
          <w:p w:rsidR="001811A1" w:rsidRDefault="001811A1" w:rsidP="001811A1">
            <w:pPr>
              <w:numPr>
                <w:ilvl w:val="0"/>
                <w:numId w:val="4"/>
              </w:numPr>
              <w:tabs>
                <w:tab w:val="left" w:pos="357"/>
              </w:tabs>
              <w:ind w:left="367" w:right="110" w:hanging="367"/>
              <w:jc w:val="both"/>
            </w:pPr>
            <w:r>
              <w:t xml:space="preserve">Ingrijpen bij eenvoudige storingen in fabriek en kantoren, zodat de productie/het werk zo snel mogelijk hernomen kan worden. Hiertoe onder andere: </w:t>
            </w:r>
          </w:p>
          <w:p w:rsidR="001811A1" w:rsidRPr="001811A1" w:rsidRDefault="001811A1" w:rsidP="001811A1">
            <w:pPr>
              <w:numPr>
                <w:ilvl w:val="0"/>
                <w:numId w:val="1"/>
              </w:numPr>
              <w:tabs>
                <w:tab w:val="left" w:pos="357"/>
              </w:tabs>
              <w:ind w:right="110"/>
              <w:jc w:val="both"/>
              <w:rPr>
                <w:rFonts w:cs="Arial"/>
                <w:szCs w:val="18"/>
                <w:lang w:val="nl-BE"/>
              </w:rPr>
            </w:pPr>
            <w:r>
              <w:rPr>
                <w:rFonts w:cs="Arial"/>
                <w:szCs w:val="18"/>
                <w:lang w:val="nl-BE"/>
              </w:rPr>
              <w:t>lokaliseren van storingen</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beoordelen van de stori</w:t>
            </w:r>
            <w:r>
              <w:rPr>
                <w:rFonts w:cs="Arial"/>
                <w:szCs w:val="18"/>
                <w:lang w:val="nl-BE"/>
              </w:rPr>
              <w:t>ng en bepalen wat gebeuren moet</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uitvoeren van tijdelijke herst</w:t>
            </w:r>
            <w:r>
              <w:rPr>
                <w:rFonts w:cs="Arial"/>
                <w:szCs w:val="18"/>
                <w:lang w:val="nl-BE"/>
              </w:rPr>
              <w:t>ellingen in overleg met de leidinggevende</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uitvoeren van zwaardere herstellingen op een ge</w:t>
            </w:r>
            <w:r>
              <w:rPr>
                <w:rFonts w:cs="Arial"/>
                <w:szCs w:val="18"/>
                <w:lang w:val="nl-BE"/>
              </w:rPr>
              <w:t>schikt moment voor de productie</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vervullen van administratieve formaliteiten (informaticasysteem of storingsrapport) zodat overzicht wordt gehouden over</w:t>
            </w:r>
            <w:r>
              <w:rPr>
                <w:rFonts w:cs="Arial"/>
                <w:szCs w:val="18"/>
                <w:lang w:val="nl-BE"/>
              </w:rPr>
              <w:t xml:space="preserve"> de storingen (traceerbaarheid)</w:t>
            </w:r>
          </w:p>
          <w:p w:rsidR="001811A1" w:rsidRDefault="001811A1" w:rsidP="001811A1">
            <w:pPr>
              <w:tabs>
                <w:tab w:val="left" w:pos="650"/>
              </w:tabs>
              <w:ind w:left="641" w:right="110" w:hanging="284"/>
              <w:jc w:val="both"/>
            </w:pPr>
          </w:p>
          <w:p w:rsidR="001811A1" w:rsidRDefault="001811A1" w:rsidP="001811A1">
            <w:pPr>
              <w:numPr>
                <w:ilvl w:val="0"/>
                <w:numId w:val="4"/>
              </w:numPr>
              <w:tabs>
                <w:tab w:val="left" w:pos="357"/>
              </w:tabs>
              <w:ind w:left="367" w:right="110" w:hanging="367"/>
              <w:jc w:val="both"/>
            </w:pPr>
            <w:r>
              <w:t xml:space="preserve">Uitvoeren van preventief onderhoud zodat eventuele elektrische problemen tijdig opgespoord worden en de ononderbroken goede werking van de installaties kan verzekerd worden. E.e.a. houdt in: </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beoordelen van uit te voeren o</w:t>
            </w:r>
            <w:r>
              <w:rPr>
                <w:rFonts w:cs="Arial"/>
                <w:szCs w:val="18"/>
                <w:lang w:val="nl-BE"/>
              </w:rPr>
              <w:t>nderhoud en bevindingen noteren</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vervangen, herstellen en afregelen van elektrische motoren en andere onderdelen, plaatsen van schakelaars, sto</w:t>
            </w:r>
            <w:r>
              <w:rPr>
                <w:rFonts w:cs="Arial"/>
                <w:szCs w:val="18"/>
                <w:lang w:val="nl-BE"/>
              </w:rPr>
              <w:t>pcontacten en bedieningspanelen</w:t>
            </w:r>
          </w:p>
          <w:p w:rsidR="001811A1" w:rsidRPr="001811A1" w:rsidRDefault="001811A1" w:rsidP="001811A1">
            <w:pPr>
              <w:numPr>
                <w:ilvl w:val="0"/>
                <w:numId w:val="1"/>
              </w:numPr>
              <w:tabs>
                <w:tab w:val="left" w:pos="357"/>
              </w:tabs>
              <w:ind w:right="110"/>
              <w:jc w:val="both"/>
              <w:rPr>
                <w:rFonts w:cs="Arial"/>
                <w:szCs w:val="18"/>
                <w:lang w:val="nl-BE"/>
              </w:rPr>
            </w:pPr>
            <w:r>
              <w:rPr>
                <w:rFonts w:cs="Arial"/>
                <w:szCs w:val="18"/>
                <w:lang w:val="nl-BE"/>
              </w:rPr>
              <w:t>v</w:t>
            </w:r>
            <w:r w:rsidRPr="001811A1">
              <w:rPr>
                <w:rFonts w:cs="Arial"/>
                <w:szCs w:val="18"/>
                <w:lang w:val="nl-BE"/>
              </w:rPr>
              <w:t>ervaardigen van wisselstukken op</w:t>
            </w:r>
            <w:r>
              <w:rPr>
                <w:rFonts w:cs="Arial"/>
                <w:szCs w:val="18"/>
                <w:lang w:val="nl-BE"/>
              </w:rPr>
              <w:t xml:space="preserve"> basis van een technisch schema</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rappo</w:t>
            </w:r>
            <w:r>
              <w:rPr>
                <w:rFonts w:cs="Arial"/>
                <w:szCs w:val="18"/>
                <w:lang w:val="nl-BE"/>
              </w:rPr>
              <w:t>rteren van bevindingen aan de leidinggevende</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vervullen van administratieve formaliteiten (informaticasysteem of storingsrapport) zodat overzicht wordt gehouden over</w:t>
            </w:r>
            <w:r>
              <w:rPr>
                <w:rFonts w:cs="Arial"/>
                <w:szCs w:val="18"/>
                <w:lang w:val="nl-BE"/>
              </w:rPr>
              <w:t xml:space="preserve"> de storingen (traceerbaarheid)</w:t>
            </w:r>
          </w:p>
          <w:p w:rsidR="001811A1" w:rsidRDefault="001811A1" w:rsidP="001811A1">
            <w:pPr>
              <w:tabs>
                <w:tab w:val="left" w:pos="650"/>
              </w:tabs>
              <w:ind w:left="641" w:right="110" w:hanging="284"/>
              <w:jc w:val="both"/>
            </w:pPr>
          </w:p>
          <w:p w:rsidR="001811A1" w:rsidRDefault="001811A1" w:rsidP="001811A1">
            <w:pPr>
              <w:numPr>
                <w:ilvl w:val="0"/>
                <w:numId w:val="4"/>
              </w:numPr>
              <w:tabs>
                <w:tab w:val="left" w:pos="357"/>
              </w:tabs>
              <w:ind w:left="367" w:right="110" w:hanging="367"/>
              <w:jc w:val="both"/>
            </w:pPr>
            <w:r>
              <w:t xml:space="preserve">Helpen bij de plaatsing van nieuwe installaties. Dit betekent onder meer: </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helpen van externe bedrijven bij het installeren van het mat</w:t>
            </w:r>
            <w:r>
              <w:rPr>
                <w:rFonts w:cs="Arial"/>
                <w:szCs w:val="18"/>
                <w:lang w:val="nl-BE"/>
              </w:rPr>
              <w:t>eriaal</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informeren van externe installateurs over bedrijfseigen veiligheidsvoorschriften, de werking van machines en hun onderlinge samenhang (int</w:t>
            </w:r>
            <w:r>
              <w:rPr>
                <w:rFonts w:cs="Arial"/>
                <w:szCs w:val="18"/>
                <w:lang w:val="nl-BE"/>
              </w:rPr>
              <w:t>erface, specifieke signalen, …)</w:t>
            </w:r>
          </w:p>
          <w:p w:rsidR="001811A1" w:rsidRPr="001811A1" w:rsidRDefault="001811A1" w:rsidP="001811A1">
            <w:pPr>
              <w:numPr>
                <w:ilvl w:val="0"/>
                <w:numId w:val="1"/>
              </w:numPr>
              <w:tabs>
                <w:tab w:val="left" w:pos="357"/>
              </w:tabs>
              <w:ind w:right="110"/>
              <w:jc w:val="both"/>
              <w:rPr>
                <w:rFonts w:cs="Arial"/>
                <w:szCs w:val="18"/>
                <w:lang w:val="nl-BE"/>
              </w:rPr>
            </w:pPr>
            <w:r>
              <w:rPr>
                <w:rFonts w:cs="Arial"/>
                <w:szCs w:val="18"/>
                <w:lang w:val="nl-BE"/>
              </w:rPr>
              <w:t>testen van nieuwe installatie</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opleiding volgen in verband met nieuwe i</w:t>
            </w:r>
            <w:r>
              <w:rPr>
                <w:rFonts w:cs="Arial"/>
                <w:szCs w:val="18"/>
                <w:lang w:val="nl-BE"/>
              </w:rPr>
              <w:t>nstallaties</w:t>
            </w:r>
          </w:p>
          <w:p w:rsidR="001811A1" w:rsidRPr="001811A1" w:rsidRDefault="001811A1" w:rsidP="001811A1">
            <w:pPr>
              <w:numPr>
                <w:ilvl w:val="0"/>
                <w:numId w:val="1"/>
              </w:numPr>
              <w:tabs>
                <w:tab w:val="left" w:pos="357"/>
              </w:tabs>
              <w:ind w:right="110"/>
              <w:jc w:val="both"/>
              <w:rPr>
                <w:rFonts w:cs="Arial"/>
                <w:szCs w:val="18"/>
                <w:lang w:val="nl-BE"/>
              </w:rPr>
            </w:pPr>
            <w:r w:rsidRPr="001811A1">
              <w:rPr>
                <w:rFonts w:cs="Arial"/>
                <w:szCs w:val="18"/>
                <w:lang w:val="nl-BE"/>
              </w:rPr>
              <w:t>verwerven van praktisch inzicht in de werking van de nieuwe installatie en dit op een eenvoudige manie</w:t>
            </w:r>
            <w:r>
              <w:rPr>
                <w:rFonts w:cs="Arial"/>
                <w:szCs w:val="18"/>
                <w:lang w:val="nl-BE"/>
              </w:rPr>
              <w:t>r uitleggen aan de operatoren</w:t>
            </w:r>
          </w:p>
          <w:p w:rsidR="001811A1" w:rsidRDefault="001811A1" w:rsidP="001811A1">
            <w:pPr>
              <w:tabs>
                <w:tab w:val="left" w:pos="650"/>
              </w:tabs>
              <w:ind w:left="641" w:right="110" w:hanging="284"/>
              <w:jc w:val="both"/>
            </w:pPr>
          </w:p>
          <w:p w:rsidR="001811A1" w:rsidRPr="00E14112" w:rsidRDefault="001811A1" w:rsidP="001811A1">
            <w:pPr>
              <w:numPr>
                <w:ilvl w:val="0"/>
                <w:numId w:val="4"/>
              </w:numPr>
              <w:tabs>
                <w:tab w:val="left" w:pos="357"/>
              </w:tabs>
              <w:ind w:left="367" w:right="110" w:hanging="367"/>
              <w:jc w:val="both"/>
            </w:pPr>
            <w:r w:rsidRPr="00E14112">
              <w:t>Ordelijk en rein houden van de werkomgeving, overeenkomstig de geldende veiligheids</w:t>
            </w:r>
            <w:r w:rsidR="00091DF2" w:rsidRPr="00E14112">
              <w:t>-, kwaliteits- en milieuregels</w:t>
            </w:r>
          </w:p>
          <w:p w:rsidR="001811A1" w:rsidRDefault="001811A1"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Default="00672C96" w:rsidP="003A398E">
            <w:pPr>
              <w:tabs>
                <w:tab w:val="left" w:pos="357"/>
              </w:tabs>
              <w:ind w:left="360" w:right="110"/>
              <w:jc w:val="both"/>
              <w:rPr>
                <w:rFonts w:cs="Arial"/>
                <w:szCs w:val="22"/>
              </w:rPr>
            </w:pPr>
          </w:p>
          <w:p w:rsidR="00672C96" w:rsidRPr="001811A1" w:rsidRDefault="00672C96" w:rsidP="003A398E">
            <w:pPr>
              <w:tabs>
                <w:tab w:val="left" w:pos="357"/>
              </w:tabs>
              <w:ind w:left="360" w:right="110"/>
              <w:jc w:val="both"/>
              <w:rPr>
                <w:rFonts w:cs="Arial"/>
                <w:szCs w:val="22"/>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3A398E">
        <w:tblPrEx>
          <w:tblBorders>
            <w:insideV w:val="none" w:sz="0" w:space="0" w:color="auto"/>
          </w:tblBorders>
        </w:tblPrEx>
        <w:trPr>
          <w:trHeight w:val="2723"/>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1811A1" w:rsidRPr="00B60B27" w:rsidRDefault="001811A1" w:rsidP="00D162AA">
            <w:pPr>
              <w:pStyle w:val="BodyText"/>
              <w:numPr>
                <w:ilvl w:val="0"/>
                <w:numId w:val="2"/>
              </w:numPr>
              <w:tabs>
                <w:tab w:val="left" w:pos="252"/>
                <w:tab w:val="left" w:pos="357"/>
              </w:tabs>
              <w:ind w:left="252" w:hanging="252"/>
              <w:rPr>
                <w:bCs w:val="0"/>
                <w:sz w:val="20"/>
                <w:lang w:val="nl-BE"/>
              </w:rPr>
            </w:pPr>
            <w:r w:rsidRPr="00672C96">
              <w:rPr>
                <w:bCs w:val="0"/>
                <w:sz w:val="20"/>
                <w:lang w:val="nl-BE"/>
              </w:rPr>
              <w:t>Krachtuitoefening bij het heffen van zware onderdelen tijdens de herstellingen en het demo</w:t>
            </w:r>
            <w:r w:rsidR="00FD746B">
              <w:rPr>
                <w:bCs w:val="0"/>
                <w:sz w:val="20"/>
                <w:lang w:val="nl-BE"/>
              </w:rPr>
              <w:t>n</w:t>
            </w:r>
            <w:r w:rsidR="00B60B27">
              <w:rPr>
                <w:bCs w:val="0"/>
                <w:sz w:val="20"/>
                <w:lang w:val="nl-BE"/>
              </w:rPr>
              <w:t xml:space="preserve">teren van </w:t>
            </w:r>
            <w:r w:rsidR="00B60B27" w:rsidRPr="00B60B27">
              <w:rPr>
                <w:bCs w:val="0"/>
                <w:sz w:val="20"/>
                <w:lang w:val="nl-BE"/>
              </w:rPr>
              <w:t xml:space="preserve">machines (5 à 15 kg) </w:t>
            </w:r>
            <w:r w:rsidRPr="00B60B27">
              <w:rPr>
                <w:bCs w:val="0"/>
                <w:sz w:val="20"/>
                <w:lang w:val="nl-BE"/>
              </w:rPr>
              <w:t xml:space="preserve">gedurende een </w:t>
            </w:r>
            <w:r w:rsidR="00FD746B" w:rsidRPr="00B60B27">
              <w:rPr>
                <w:bCs w:val="0"/>
                <w:sz w:val="20"/>
                <w:lang w:val="nl-BE"/>
              </w:rPr>
              <w:t xml:space="preserve">klein </w:t>
            </w:r>
            <w:r w:rsidRPr="00B60B27">
              <w:rPr>
                <w:bCs w:val="0"/>
                <w:sz w:val="20"/>
                <w:lang w:val="nl-BE"/>
              </w:rPr>
              <w:t xml:space="preserve">deel van de  dag. </w:t>
            </w:r>
          </w:p>
          <w:p w:rsidR="001811A1" w:rsidRPr="00B60B27" w:rsidRDefault="001811A1" w:rsidP="001811A1">
            <w:pPr>
              <w:pStyle w:val="BodyText"/>
              <w:numPr>
                <w:ilvl w:val="0"/>
                <w:numId w:val="2"/>
              </w:numPr>
              <w:tabs>
                <w:tab w:val="left" w:pos="252"/>
                <w:tab w:val="left" w:pos="357"/>
              </w:tabs>
              <w:ind w:left="252" w:hanging="252"/>
              <w:rPr>
                <w:bCs w:val="0"/>
                <w:sz w:val="20"/>
                <w:lang w:val="nl-BE"/>
              </w:rPr>
            </w:pPr>
            <w:r w:rsidRPr="00B60B27">
              <w:rPr>
                <w:bCs w:val="0"/>
                <w:sz w:val="20"/>
                <w:lang w:val="nl-BE"/>
              </w:rPr>
              <w:t>Ongemakkelijke houding bij het werken a</w:t>
            </w:r>
            <w:r w:rsidR="00B60B27" w:rsidRPr="00B60B27">
              <w:rPr>
                <w:bCs w:val="0"/>
                <w:sz w:val="20"/>
                <w:lang w:val="nl-BE"/>
              </w:rPr>
              <w:t xml:space="preserve">an moeilijk bereikbare plaatsen </w:t>
            </w:r>
            <w:r w:rsidRPr="00B60B27">
              <w:rPr>
                <w:bCs w:val="0"/>
                <w:sz w:val="20"/>
                <w:lang w:val="nl-BE"/>
              </w:rPr>
              <w:t xml:space="preserve">gedurende een deel van de dag. </w:t>
            </w:r>
          </w:p>
          <w:p w:rsidR="001811A1" w:rsidRPr="00B60B27" w:rsidRDefault="001811A1" w:rsidP="001811A1">
            <w:pPr>
              <w:pStyle w:val="BodyText"/>
              <w:numPr>
                <w:ilvl w:val="0"/>
                <w:numId w:val="2"/>
              </w:numPr>
              <w:tabs>
                <w:tab w:val="left" w:pos="252"/>
                <w:tab w:val="left" w:pos="357"/>
              </w:tabs>
              <w:ind w:left="252" w:hanging="252"/>
              <w:rPr>
                <w:bCs w:val="0"/>
                <w:sz w:val="20"/>
                <w:lang w:val="nl-BE"/>
              </w:rPr>
            </w:pPr>
            <w:r w:rsidRPr="00B60B27">
              <w:rPr>
                <w:bCs w:val="0"/>
                <w:sz w:val="20"/>
                <w:lang w:val="nl-BE"/>
              </w:rPr>
              <w:t>Hinder ten gevolge van warmte, vuil, vochtigheid, la</w:t>
            </w:r>
            <w:r w:rsidR="00672C96" w:rsidRPr="00B60B27">
              <w:rPr>
                <w:bCs w:val="0"/>
                <w:sz w:val="20"/>
                <w:lang w:val="nl-BE"/>
              </w:rPr>
              <w:t xml:space="preserve">waai en temperatuurverschillen gedurende een deel </w:t>
            </w:r>
            <w:r w:rsidR="00FD746B" w:rsidRPr="00B60B27">
              <w:rPr>
                <w:bCs w:val="0"/>
                <w:sz w:val="20"/>
                <w:lang w:val="nl-BE"/>
              </w:rPr>
              <w:t>tot een groot deel van</w:t>
            </w:r>
            <w:r w:rsidR="00672C96" w:rsidRPr="00B60B27">
              <w:rPr>
                <w:bCs w:val="0"/>
                <w:sz w:val="20"/>
                <w:lang w:val="nl-BE"/>
              </w:rPr>
              <w:t xml:space="preserve"> de dag. </w:t>
            </w:r>
          </w:p>
          <w:p w:rsidR="001811A1" w:rsidRPr="00B60B27" w:rsidRDefault="001811A1" w:rsidP="001811A1">
            <w:pPr>
              <w:pStyle w:val="BodyText"/>
              <w:numPr>
                <w:ilvl w:val="0"/>
                <w:numId w:val="2"/>
              </w:numPr>
              <w:tabs>
                <w:tab w:val="left" w:pos="252"/>
                <w:tab w:val="left" w:pos="357"/>
              </w:tabs>
              <w:ind w:left="252" w:hanging="252"/>
              <w:rPr>
                <w:bCs w:val="0"/>
                <w:sz w:val="20"/>
                <w:lang w:val="nl-BE"/>
              </w:rPr>
            </w:pPr>
            <w:r w:rsidRPr="00B60B27">
              <w:rPr>
                <w:bCs w:val="0"/>
                <w:sz w:val="20"/>
                <w:lang w:val="nl-BE"/>
              </w:rPr>
              <w:t xml:space="preserve">Risico op letsel door uitschietend gereedschap en door het werken in de nabijheid van bewegende machineonderdelen te werken. Risico </w:t>
            </w:r>
            <w:r w:rsidR="00672C96" w:rsidRPr="00B60B27">
              <w:rPr>
                <w:bCs w:val="0"/>
                <w:sz w:val="20"/>
                <w:lang w:val="nl-BE"/>
              </w:rPr>
              <w:t>op</w:t>
            </w:r>
            <w:r w:rsidRPr="00B60B27">
              <w:rPr>
                <w:bCs w:val="0"/>
                <w:sz w:val="20"/>
                <w:lang w:val="nl-BE"/>
              </w:rPr>
              <w:t xml:space="preserve"> vallen of uitglijden. Risico op elektrocutie.  </w:t>
            </w:r>
          </w:p>
          <w:p w:rsidR="00576C16" w:rsidRDefault="00576C16" w:rsidP="003A398E">
            <w:pPr>
              <w:pStyle w:val="BodyText"/>
              <w:tabs>
                <w:tab w:val="clear" w:pos="395"/>
                <w:tab w:val="left" w:pos="252"/>
              </w:tabs>
              <w:jc w:val="left"/>
              <w:rPr>
                <w:sz w:val="20"/>
                <w:szCs w:val="18"/>
              </w:rPr>
            </w:pPr>
          </w:p>
          <w:p w:rsidR="00576C16" w:rsidRDefault="00576C16" w:rsidP="003A398E">
            <w:pPr>
              <w:rPr>
                <w:rFonts w:cs="Arial"/>
                <w:szCs w:val="22"/>
              </w:rPr>
            </w:pPr>
          </w:p>
        </w:tc>
      </w:tr>
    </w:tbl>
    <w:p w:rsidR="00576C16" w:rsidRPr="00672C96" w:rsidRDefault="00576C16" w:rsidP="00576C16">
      <w:pPr>
        <w:pStyle w:val="CommentText"/>
        <w:rPr>
          <w:lang w:val="nl-BE"/>
        </w:rPr>
      </w:pPr>
    </w:p>
    <w:p w:rsidR="00AE036F" w:rsidRDefault="00AE036F"/>
    <w:sectPr w:rsidR="00AE036F">
      <w:headerReference w:type="default" r:id="rId10"/>
      <w:footerReference w:type="default" r:id="rId11"/>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BAB" w:rsidRDefault="00672C96">
      <w:r>
        <w:separator/>
      </w:r>
    </w:p>
  </w:endnote>
  <w:endnote w:type="continuationSeparator" w:id="0">
    <w:p w:rsidR="001F6BAB" w:rsidRDefault="0067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597C20">
      <w:rPr>
        <w:i/>
        <w:iCs/>
        <w:sz w:val="18"/>
        <w:lang w:val="nl-BE"/>
      </w:rPr>
      <w:t>laatste wijziging 2004 (omzetting naar ORB</w:t>
    </w:r>
    <w:r w:rsidR="00597C20">
      <w:rPr>
        <w:i/>
        <w:iCs/>
        <w:sz w:val="18"/>
      </w:rPr>
      <w:t>A</w:t>
    </w:r>
    <w:r w:rsidR="00597C20">
      <w:rPr>
        <w:rFonts w:cs="Arial"/>
        <w:i/>
        <w:iCs/>
        <w:sz w:val="18"/>
      </w:rPr>
      <w:t>®</w:t>
    </w:r>
    <w:r w:rsidR="00597C20">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3B65DE">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3B65DE">
      <w:rPr>
        <w:rStyle w:val="PageNumber"/>
        <w:i/>
        <w:iCs/>
        <w:noProof/>
        <w:sz w:val="18"/>
      </w:rPr>
      <w:t>2</w:t>
    </w:r>
    <w:r>
      <w:rPr>
        <w:rStyle w:val="PageNumber"/>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BAB" w:rsidRDefault="00672C96">
      <w:r>
        <w:separator/>
      </w:r>
    </w:p>
  </w:footnote>
  <w:footnote w:type="continuationSeparator" w:id="0">
    <w:p w:rsidR="001F6BAB" w:rsidRDefault="00672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600CDF">
    <w:pPr>
      <w:pStyle w:val="Header"/>
      <w:spacing w:after="120"/>
      <w:jc w:val="right"/>
      <w:rPr>
        <w:rFonts w:cs="Arial"/>
        <w:i/>
        <w:iCs/>
        <w:sz w:val="18"/>
        <w:lang w:val="nl-BE"/>
      </w:rPr>
    </w:pPr>
    <w:r>
      <w:rPr>
        <w:i/>
        <w:iCs/>
        <w:noProof/>
        <w:lang w:val="nl-BE" w:eastAsia="nl-BE"/>
      </w:rPr>
      <mc:AlternateContent>
        <mc:Choice Requires="wps">
          <w:drawing>
            <wp:anchor distT="0" distB="0" distL="114300" distR="114300" simplePos="0" relativeHeight="251658240" behindDoc="0" locked="0" layoutInCell="1" allowOverlap="1" wp14:anchorId="2DD4205C">
              <wp:simplePos x="0" y="0"/>
              <wp:positionH relativeFrom="column">
                <wp:posOffset>5218430</wp:posOffset>
              </wp:positionH>
              <wp:positionV relativeFrom="paragraph">
                <wp:posOffset>-228600</wp:posOffset>
              </wp:positionV>
              <wp:extent cx="1600200" cy="342900"/>
              <wp:effectExtent l="14605" t="9525" r="13970" b="9525"/>
              <wp:wrapTopAndBottom/>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42900"/>
                      </a:xfrm>
                      <a:prstGeom prst="ellipse">
                        <a:avLst/>
                      </a:prstGeom>
                      <a:solidFill>
                        <a:srgbClr val="FFFFFF"/>
                      </a:solidFill>
                      <a:ln w="15875">
                        <a:solidFill>
                          <a:srgbClr val="000000"/>
                        </a:solidFill>
                        <a:round/>
                        <a:headEnd/>
                        <a:tailEnd/>
                      </a:ln>
                    </wps:spPr>
                    <wps:txbx>
                      <w:txbxContent>
                        <w:p w:rsidR="00600CDF" w:rsidRDefault="00600CDF" w:rsidP="00600CDF">
                          <w:pPr>
                            <w:pStyle w:val="Heading3"/>
                            <w:jc w:val="center"/>
                          </w:pPr>
                          <w:r>
                            <w:rPr>
                              <w:rFonts w:ascii="Arial" w:hAnsi="Arial" w:cs="Arial"/>
                              <w:sz w:val="20"/>
                            </w:rPr>
                            <w:t>VERTALING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DD4205C" id="Oval 1" o:spid="_x0000_s1026" style="position:absolute;left:0;text-align:left;margin-left:410.9pt;margin-top:-18pt;width:12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" strokeweight="1.25pt">
              <v:textbox>
                <w:txbxContent>
                  <w:p w:rsidR="00600CDF" w:rsidRDefault="00600CDF" w:rsidP="00600CDF">
                    <w:pPr>
                      <w:pStyle w:val="Heading3"/>
                      <w:jc w:val="center"/>
                    </w:pPr>
                    <w:r>
                      <w:rPr>
                        <w:rFonts w:ascii="Arial" w:hAnsi="Arial" w:cs="Arial"/>
                        <w:sz w:val="20"/>
                      </w:rPr>
                      <w:t>VERTALING</w:t>
                    </w:r>
                  </w:p>
                </w:txbxContent>
              </v:textbox>
              <w10:wrap type="topAndBottom"/>
            </v:oval>
          </w:pict>
        </mc:Fallback>
      </mc:AlternateContent>
    </w:r>
    <w:r w:rsidR="00576C16">
      <w:rPr>
        <w:i/>
        <w:iCs/>
      </w:rPr>
      <w:tab/>
    </w:r>
    <w:r w:rsidR="00576C16">
      <w:rPr>
        <w:i/>
        <w:iCs/>
        <w:sz w:val="18"/>
      </w:rPr>
      <w:tab/>
    </w:r>
    <w:r w:rsidR="00576C16">
      <w:rPr>
        <w:rFonts w:cs="Arial"/>
        <w:i/>
        <w:iCs/>
        <w:sz w:val="18"/>
        <w:lang w:val="nl-B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2"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091DF2"/>
    <w:rsid w:val="001811A1"/>
    <w:rsid w:val="001E46D7"/>
    <w:rsid w:val="001F6BAB"/>
    <w:rsid w:val="003B65DE"/>
    <w:rsid w:val="00466321"/>
    <w:rsid w:val="00576C16"/>
    <w:rsid w:val="00597C20"/>
    <w:rsid w:val="00600CDF"/>
    <w:rsid w:val="00672C96"/>
    <w:rsid w:val="006F56F7"/>
    <w:rsid w:val="00794DC6"/>
    <w:rsid w:val="00A5779F"/>
    <w:rsid w:val="00AB6848"/>
    <w:rsid w:val="00AE036F"/>
    <w:rsid w:val="00B4588F"/>
    <w:rsid w:val="00B60B27"/>
    <w:rsid w:val="00E14112"/>
    <w:rsid w:val="00FD746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paragraph" w:styleId="Heading3">
    <w:name w:val="heading 3"/>
    <w:basedOn w:val="Normal"/>
    <w:next w:val="Normal"/>
    <w:link w:val="Heading3Char"/>
    <w:uiPriority w:val="9"/>
    <w:qFormat/>
    <w:rsid w:val="00600CDF"/>
    <w:pPr>
      <w:keepNext/>
      <w:outlineLvl w:val="2"/>
    </w:pPr>
    <w:rPr>
      <w:rFonts w:ascii="Times New Roman" w:eastAsiaTheme="minorEastAsia" w:hAnsi="Times New Roman"/>
      <w:b/>
      <w:bCs/>
      <w:sz w:val="22"/>
      <w:lang w:val="nl-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 w:type="character" w:customStyle="1" w:styleId="Heading3Char">
    <w:name w:val="Heading 3 Char"/>
    <w:basedOn w:val="DefaultParagraphFont"/>
    <w:link w:val="Heading3"/>
    <w:uiPriority w:val="9"/>
    <w:rsid w:val="00600CDF"/>
    <w:rPr>
      <w:rFonts w:ascii="Times New Roman" w:eastAsiaTheme="minorEastAsia" w:hAnsi="Times New Roman" w:cs="Times New Roman"/>
      <w:b/>
      <w:bCs/>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157E1-A4BC-4A0C-9346-03DBB478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716</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16</cp:revision>
  <dcterms:created xsi:type="dcterms:W3CDTF">2016-07-18T12:49:00Z</dcterms:created>
  <dcterms:modified xsi:type="dcterms:W3CDTF">2017-01-24T07:41:00Z</dcterms:modified>
</cp:coreProperties>
</file>